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F865E" w14:textId="6641DD3C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  <w:bookmarkStart w:id="0" w:name="_GoBack"/>
      <w:bookmarkEnd w:id="0"/>
    </w:p>
    <w:p w14:paraId="40D85A59" w14:textId="6690E81F" w:rsidR="0033644F" w:rsidRDefault="0033644F" w:rsidP="00564EB9"/>
    <w:p w14:paraId="6025D2CA" w14:textId="78CA993A" w:rsidR="00445B0C" w:rsidRDefault="0033644F" w:rsidP="0033644F">
      <w:pPr>
        <w:tabs>
          <w:tab w:val="left" w:pos="3405"/>
        </w:tabs>
      </w:pPr>
      <w:r>
        <w:tab/>
      </w:r>
    </w:p>
    <w:p w14:paraId="0F654EBE" w14:textId="3C8A8E7D" w:rsidR="0033644F" w:rsidRDefault="0033644F" w:rsidP="0033644F">
      <w:pPr>
        <w:tabs>
          <w:tab w:val="left" w:pos="3405"/>
        </w:tabs>
      </w:pPr>
    </w:p>
    <w:p w14:paraId="2A89257B" w14:textId="0E241242" w:rsidR="0033644F" w:rsidRDefault="0033644F" w:rsidP="0033644F">
      <w:pPr>
        <w:tabs>
          <w:tab w:val="left" w:pos="3405"/>
        </w:tabs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  <w:r w:rsidRPr="002B4FDD"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  <w:t>EL ENTE NO MANEJA ESQUEMAS BURSATILES Y COBERTURAS FINANCIERAS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  <w:t xml:space="preserve">, POR LO </w:t>
      </w:r>
      <w:proofErr w:type="gramStart"/>
      <w:r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  <w:t>TANTO</w:t>
      </w:r>
      <w:proofErr w:type="gramEnd"/>
      <w:r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  <w:t xml:space="preserve"> NO HAY INFORMACION QUE MANIFESTAR</w:t>
      </w:r>
    </w:p>
    <w:p w14:paraId="18DD3310" w14:textId="78FCB26B" w:rsidR="0033644F" w:rsidRDefault="0033644F" w:rsidP="0033644F">
      <w:pPr>
        <w:tabs>
          <w:tab w:val="left" w:pos="3405"/>
        </w:tabs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</w:p>
    <w:p w14:paraId="1155A943" w14:textId="1E4B2285" w:rsidR="0033644F" w:rsidRDefault="0033644F" w:rsidP="0033644F">
      <w:pPr>
        <w:tabs>
          <w:tab w:val="left" w:pos="3405"/>
        </w:tabs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</w:p>
    <w:p w14:paraId="4377FE1D" w14:textId="6D5C8868" w:rsidR="0033644F" w:rsidRDefault="0033644F" w:rsidP="0033644F">
      <w:pPr>
        <w:tabs>
          <w:tab w:val="left" w:pos="3405"/>
        </w:tabs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</w:p>
    <w:p w14:paraId="11E9F0E0" w14:textId="56CA74DA" w:rsidR="0033644F" w:rsidRDefault="0033644F" w:rsidP="0033644F">
      <w:pPr>
        <w:tabs>
          <w:tab w:val="left" w:pos="3405"/>
        </w:tabs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</w:p>
    <w:p w14:paraId="2FF1A0DE" w14:textId="63B53E09" w:rsidR="0033644F" w:rsidRDefault="0033644F" w:rsidP="0033644F">
      <w:pPr>
        <w:tabs>
          <w:tab w:val="left" w:pos="3405"/>
        </w:tabs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</w:p>
    <w:p w14:paraId="3B19D3DC" w14:textId="68E16AAC" w:rsidR="0033644F" w:rsidRDefault="0033644F" w:rsidP="0033644F">
      <w:pPr>
        <w:tabs>
          <w:tab w:val="left" w:pos="3405"/>
        </w:tabs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</w:p>
    <w:p w14:paraId="2AC63AD4" w14:textId="11CB918A" w:rsidR="0033644F" w:rsidRDefault="0033644F" w:rsidP="0033644F">
      <w:pPr>
        <w:tabs>
          <w:tab w:val="left" w:pos="3405"/>
        </w:tabs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</w:p>
    <w:p w14:paraId="499B094A" w14:textId="5BC03186" w:rsidR="0033644F" w:rsidRDefault="0033644F" w:rsidP="0033644F">
      <w:pPr>
        <w:tabs>
          <w:tab w:val="left" w:pos="3405"/>
        </w:tabs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</w:p>
    <w:p w14:paraId="7738D31E" w14:textId="5A082640" w:rsidR="0033644F" w:rsidRDefault="0033644F" w:rsidP="0033644F">
      <w:pPr>
        <w:tabs>
          <w:tab w:val="left" w:pos="3405"/>
        </w:tabs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</w:p>
    <w:p w14:paraId="05B044F0" w14:textId="56515CF0" w:rsidR="0033644F" w:rsidRDefault="0033644F" w:rsidP="0033644F">
      <w:pPr>
        <w:tabs>
          <w:tab w:val="left" w:pos="3405"/>
        </w:tabs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</w:p>
    <w:p w14:paraId="391DDEDE" w14:textId="77777777" w:rsidR="0033644F" w:rsidRPr="008370B7" w:rsidRDefault="0033644F" w:rsidP="0033644F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MX"/>
        </w:rPr>
      </w:pPr>
      <w:r w:rsidRPr="008370B7">
        <w:rPr>
          <w:rFonts w:ascii="Arial" w:eastAsia="Times New Roman" w:hAnsi="Arial" w:cs="Arial"/>
          <w:color w:val="000000"/>
          <w:sz w:val="16"/>
          <w:szCs w:val="16"/>
          <w:lang w:eastAsia="es-MX"/>
        </w:rPr>
        <w:t>Bajo protesta de decir verdad declaramos que los Estados Financieros y sus Notas son razonablemente correctos y responsabilidad del emisor</w:t>
      </w:r>
    </w:p>
    <w:tbl>
      <w:tblPr>
        <w:tblW w:w="10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0"/>
        <w:gridCol w:w="1650"/>
        <w:gridCol w:w="4263"/>
      </w:tblGrid>
      <w:tr w:rsidR="0033644F" w:rsidRPr="008370B7" w14:paraId="2DD817FD" w14:textId="77777777" w:rsidTr="0033644F">
        <w:trPr>
          <w:trHeight w:val="328"/>
        </w:trPr>
        <w:tc>
          <w:tcPr>
            <w:tcW w:w="4090" w:type="dxa"/>
            <w:shd w:val="clear" w:color="auto" w:fill="auto"/>
            <w:noWrap/>
            <w:vAlign w:val="bottom"/>
            <w:hideMark/>
          </w:tcPr>
          <w:p w14:paraId="08916D8B" w14:textId="0D2F49D8" w:rsidR="0033644F" w:rsidRPr="008370B7" w:rsidRDefault="0033644F" w:rsidP="003372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es-MX"/>
              </w:rPr>
            </w:pPr>
          </w:p>
        </w:tc>
        <w:tc>
          <w:tcPr>
            <w:tcW w:w="1650" w:type="dxa"/>
            <w:shd w:val="clear" w:color="auto" w:fill="auto"/>
            <w:noWrap/>
            <w:vAlign w:val="bottom"/>
            <w:hideMark/>
          </w:tcPr>
          <w:p w14:paraId="4E24234B" w14:textId="77777777" w:rsidR="0033644F" w:rsidRPr="008370B7" w:rsidRDefault="0033644F" w:rsidP="003372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es-MX"/>
              </w:rPr>
            </w:pPr>
          </w:p>
        </w:tc>
        <w:tc>
          <w:tcPr>
            <w:tcW w:w="4263" w:type="dxa"/>
            <w:shd w:val="clear" w:color="auto" w:fill="auto"/>
            <w:noWrap/>
            <w:vAlign w:val="bottom"/>
            <w:hideMark/>
          </w:tcPr>
          <w:p w14:paraId="5B6ADE1E" w14:textId="77777777" w:rsidR="0033644F" w:rsidRPr="008370B7" w:rsidRDefault="0033644F" w:rsidP="003372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370B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3644F" w:rsidRPr="008370B7" w14:paraId="1D04D55A" w14:textId="77777777" w:rsidTr="0033644F">
        <w:trPr>
          <w:trHeight w:val="385"/>
        </w:trPr>
        <w:tc>
          <w:tcPr>
            <w:tcW w:w="4090" w:type="dxa"/>
            <w:shd w:val="clear" w:color="auto" w:fill="auto"/>
            <w:noWrap/>
            <w:vAlign w:val="bottom"/>
            <w:hideMark/>
          </w:tcPr>
          <w:p w14:paraId="561D1EC0" w14:textId="77777777" w:rsidR="0033644F" w:rsidRPr="008370B7" w:rsidRDefault="0033644F" w:rsidP="00337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9B7B6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ING. JONATHAN BRIAN RICO GÁMEZ</w:t>
            </w:r>
          </w:p>
        </w:tc>
        <w:tc>
          <w:tcPr>
            <w:tcW w:w="1650" w:type="dxa"/>
            <w:shd w:val="clear" w:color="auto" w:fill="auto"/>
            <w:noWrap/>
            <w:vAlign w:val="bottom"/>
            <w:hideMark/>
          </w:tcPr>
          <w:p w14:paraId="36317D6C" w14:textId="77777777" w:rsidR="0033644F" w:rsidRPr="008370B7" w:rsidRDefault="0033644F" w:rsidP="00337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263" w:type="dxa"/>
            <w:shd w:val="clear" w:color="auto" w:fill="auto"/>
            <w:noWrap/>
            <w:vAlign w:val="bottom"/>
            <w:hideMark/>
          </w:tcPr>
          <w:p w14:paraId="23A571A0" w14:textId="77777777" w:rsidR="0033644F" w:rsidRPr="008370B7" w:rsidRDefault="0033644F" w:rsidP="003372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CP. DIANA JANET HERNANDEZ S</w:t>
            </w:r>
            <w:r w:rsidRPr="009B7B6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ANCHEZ</w:t>
            </w:r>
          </w:p>
        </w:tc>
      </w:tr>
      <w:tr w:rsidR="0033644F" w:rsidRPr="008370B7" w14:paraId="06D0F329" w14:textId="77777777" w:rsidTr="0033644F">
        <w:trPr>
          <w:trHeight w:val="385"/>
        </w:trPr>
        <w:tc>
          <w:tcPr>
            <w:tcW w:w="4090" w:type="dxa"/>
            <w:shd w:val="clear" w:color="auto" w:fill="auto"/>
            <w:noWrap/>
            <w:vAlign w:val="bottom"/>
            <w:hideMark/>
          </w:tcPr>
          <w:p w14:paraId="5D79A972" w14:textId="77777777" w:rsidR="0033644F" w:rsidRPr="008370B7" w:rsidRDefault="0033644F" w:rsidP="00337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370B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Director General CMAPAJ</w:t>
            </w:r>
          </w:p>
        </w:tc>
        <w:tc>
          <w:tcPr>
            <w:tcW w:w="1650" w:type="dxa"/>
            <w:shd w:val="clear" w:color="auto" w:fill="auto"/>
            <w:noWrap/>
            <w:vAlign w:val="bottom"/>
            <w:hideMark/>
          </w:tcPr>
          <w:p w14:paraId="1F666CC2" w14:textId="77777777" w:rsidR="0033644F" w:rsidRPr="008370B7" w:rsidRDefault="0033644F" w:rsidP="00337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4263" w:type="dxa"/>
            <w:shd w:val="clear" w:color="auto" w:fill="auto"/>
            <w:noWrap/>
            <w:vAlign w:val="bottom"/>
            <w:hideMark/>
          </w:tcPr>
          <w:p w14:paraId="376708FF" w14:textId="77777777" w:rsidR="0033644F" w:rsidRPr="008370B7" w:rsidRDefault="0033644F" w:rsidP="00337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8370B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Encargada de área contable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presupuestal</w:t>
            </w:r>
          </w:p>
        </w:tc>
      </w:tr>
    </w:tbl>
    <w:p w14:paraId="0A675468" w14:textId="21FCF7B9" w:rsidR="0033644F" w:rsidRDefault="0033644F" w:rsidP="0033644F">
      <w:pPr>
        <w:tabs>
          <w:tab w:val="left" w:pos="3405"/>
        </w:tabs>
        <w:jc w:val="center"/>
      </w:pPr>
    </w:p>
    <w:tbl>
      <w:tblPr>
        <w:tblW w:w="8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0"/>
      </w:tblGrid>
      <w:tr w:rsidR="0033644F" w:rsidRPr="0033644F" w14:paraId="1C1045B0" w14:textId="77777777" w:rsidTr="0033644F">
        <w:trPr>
          <w:trHeight w:val="225"/>
        </w:trPr>
        <w:tc>
          <w:tcPr>
            <w:tcW w:w="8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F244C" w14:textId="77777777" w:rsidR="0033644F" w:rsidRPr="0033644F" w:rsidRDefault="0033644F" w:rsidP="003364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3644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                            ________________________________________</w:t>
            </w:r>
          </w:p>
        </w:tc>
      </w:tr>
      <w:tr w:rsidR="0033644F" w:rsidRPr="0033644F" w14:paraId="4D647655" w14:textId="77777777" w:rsidTr="0033644F">
        <w:trPr>
          <w:trHeight w:val="230"/>
        </w:trPr>
        <w:tc>
          <w:tcPr>
            <w:tcW w:w="88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E2EC1" w14:textId="77777777" w:rsidR="0033644F" w:rsidRPr="0033644F" w:rsidRDefault="0033644F" w:rsidP="003364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3364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                                     CP. JAVIER BELMAN OLIVARES</w:t>
            </w:r>
            <w:r w:rsidRPr="0033644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br/>
              <w:t xml:space="preserve">                                       PRESIDENTE DEL CONSEJO</w:t>
            </w:r>
          </w:p>
        </w:tc>
      </w:tr>
      <w:tr w:rsidR="0033644F" w:rsidRPr="0033644F" w14:paraId="39A7FDA7" w14:textId="77777777" w:rsidTr="0033644F">
        <w:trPr>
          <w:trHeight w:val="230"/>
        </w:trPr>
        <w:tc>
          <w:tcPr>
            <w:tcW w:w="88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C7B04" w14:textId="77777777" w:rsidR="0033644F" w:rsidRPr="0033644F" w:rsidRDefault="0033644F" w:rsidP="003364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33644F" w:rsidRPr="0033644F" w14:paraId="249D943A" w14:textId="77777777" w:rsidTr="0033644F">
        <w:trPr>
          <w:trHeight w:val="230"/>
        </w:trPr>
        <w:tc>
          <w:tcPr>
            <w:tcW w:w="88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AC828" w14:textId="77777777" w:rsidR="0033644F" w:rsidRPr="0033644F" w:rsidRDefault="0033644F" w:rsidP="003364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00B82BCF" w14:textId="77777777" w:rsidR="0033644F" w:rsidRPr="0033644F" w:rsidRDefault="0033644F" w:rsidP="0033644F">
      <w:pPr>
        <w:tabs>
          <w:tab w:val="left" w:pos="3405"/>
        </w:tabs>
        <w:jc w:val="center"/>
        <w:rPr>
          <w:sz w:val="20"/>
          <w:szCs w:val="20"/>
        </w:rPr>
      </w:pPr>
    </w:p>
    <w:sectPr w:rsidR="0033644F" w:rsidRPr="0033644F" w:rsidSect="00657009">
      <w:headerReference w:type="default" r:id="rId10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478F0" w14:textId="77777777" w:rsidR="00962B03" w:rsidRDefault="00962B03" w:rsidP="00564EB9">
      <w:pPr>
        <w:spacing w:after="0" w:line="240" w:lineRule="auto"/>
      </w:pPr>
      <w:r>
        <w:separator/>
      </w:r>
    </w:p>
  </w:endnote>
  <w:endnote w:type="continuationSeparator" w:id="0">
    <w:p w14:paraId="18FFCD5D" w14:textId="77777777" w:rsidR="00962B03" w:rsidRDefault="00962B03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FADD0" w14:textId="77777777" w:rsidR="00962B03" w:rsidRDefault="00962B03" w:rsidP="00564EB9">
      <w:pPr>
        <w:spacing w:after="0" w:line="240" w:lineRule="auto"/>
      </w:pPr>
      <w:r>
        <w:separator/>
      </w:r>
    </w:p>
  </w:footnote>
  <w:footnote w:type="continuationSeparator" w:id="0">
    <w:p w14:paraId="63145D34" w14:textId="77777777" w:rsidR="00962B03" w:rsidRDefault="00962B03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68FB4" w14:textId="36128051" w:rsidR="003C1785" w:rsidRPr="005D059B" w:rsidRDefault="0033644F" w:rsidP="005D059B">
    <w:pPr>
      <w:pStyle w:val="Encabezado"/>
      <w:jc w:val="center"/>
      <w:rPr>
        <w:rFonts w:ascii="Arial" w:eastAsia="Times New Roman" w:hAnsi="Arial" w:cs="Arial"/>
        <w:b/>
        <w:bCs/>
        <w:sz w:val="20"/>
        <w:szCs w:val="20"/>
        <w:lang w:eastAsia="es-MX"/>
      </w:rPr>
    </w:pPr>
    <w:r w:rsidRPr="008370B7">
      <w:rPr>
        <w:rFonts w:ascii="Arial" w:eastAsia="Times New Roman" w:hAnsi="Arial" w:cs="Arial"/>
        <w:b/>
        <w:bCs/>
        <w:sz w:val="20"/>
        <w:szCs w:val="20"/>
        <w:lang w:eastAsia="es-MX"/>
      </w:rPr>
      <w:t>Comité Municipal de Agua Potable y Alcantarillado de Juventino Rosas</w:t>
    </w:r>
    <w:r w:rsidRPr="008370B7">
      <w:rPr>
        <w:rFonts w:ascii="Arial" w:eastAsia="Times New Roman" w:hAnsi="Arial" w:cs="Arial"/>
        <w:b/>
        <w:bCs/>
        <w:sz w:val="20"/>
        <w:szCs w:val="20"/>
        <w:lang w:eastAsia="es-MX"/>
      </w:rPr>
      <w:br/>
      <w:t>Relación de Esquemas Bursátiles y de Coberturas Financieras</w:t>
    </w:r>
    <w:r w:rsidRPr="008370B7">
      <w:rPr>
        <w:rFonts w:ascii="Arial" w:eastAsia="Times New Roman" w:hAnsi="Arial" w:cs="Arial"/>
        <w:b/>
        <w:bCs/>
        <w:sz w:val="20"/>
        <w:szCs w:val="20"/>
        <w:lang w:eastAsia="es-MX"/>
      </w:rPr>
      <w:br/>
      <w:t xml:space="preserve">Al </w:t>
    </w:r>
    <w:r w:rsidR="005D059B">
      <w:rPr>
        <w:rFonts w:ascii="Arial" w:eastAsia="Times New Roman" w:hAnsi="Arial" w:cs="Arial"/>
        <w:b/>
        <w:bCs/>
        <w:sz w:val="20"/>
        <w:szCs w:val="20"/>
        <w:lang w:eastAsia="es-MX"/>
      </w:rPr>
      <w:t>30 de Junio de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7A"/>
    <w:rsid w:val="000F2CC7"/>
    <w:rsid w:val="001F1A31"/>
    <w:rsid w:val="00252A89"/>
    <w:rsid w:val="00271F3A"/>
    <w:rsid w:val="0029607F"/>
    <w:rsid w:val="0033644F"/>
    <w:rsid w:val="003C1785"/>
    <w:rsid w:val="00445B0C"/>
    <w:rsid w:val="00564EB9"/>
    <w:rsid w:val="0056592E"/>
    <w:rsid w:val="005D059B"/>
    <w:rsid w:val="009314E8"/>
    <w:rsid w:val="00962B03"/>
    <w:rsid w:val="0098139B"/>
    <w:rsid w:val="00B245E2"/>
    <w:rsid w:val="00E5357A"/>
    <w:rsid w:val="00E5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6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644F"/>
    <w:rPr>
      <w:rFonts w:ascii="Segoe UI" w:eastAsia="Calibri" w:hAnsi="Segoe UI" w:cs="Segoe UI"/>
      <w:sz w:val="18"/>
      <w:szCs w:val="18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0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902fa953642e2d388fe769f67fb2c923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6288d15843193ee409a0745f8248e6aa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customXml/itemProps2.xml><?xml version="1.0" encoding="utf-8"?>
<ds:datastoreItem xmlns:ds="http://schemas.openxmlformats.org/officeDocument/2006/customXml" ds:itemID="{37F22288-6770-4648-8A50-A015A3C13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6A6772-1CE3-4B51-9361-DFDE9221D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PC1</cp:lastModifiedBy>
  <cp:revision>3</cp:revision>
  <cp:lastPrinted>2026-07-22T18:39:00Z</cp:lastPrinted>
  <dcterms:created xsi:type="dcterms:W3CDTF">2026-04-27T18:40:00Z</dcterms:created>
  <dcterms:modified xsi:type="dcterms:W3CDTF">2026-07-22T18:39:00Z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